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5ACAE" w14:textId="77777777" w:rsidR="00FC4F6A" w:rsidRPr="00FC4F6A" w:rsidRDefault="00FC4F6A" w:rsidP="00FC4F6A">
      <w:pPr>
        <w:rPr>
          <w:sz w:val="32"/>
          <w:szCs w:val="32"/>
        </w:rPr>
      </w:pPr>
      <w:r w:rsidRPr="00FC4F6A">
        <w:rPr>
          <w:sz w:val="32"/>
          <w:szCs w:val="32"/>
        </w:rPr>
        <w:t>MODFLOW and Related Programs</w:t>
      </w:r>
    </w:p>
    <w:p w14:paraId="4C9E8A05" w14:textId="77777777" w:rsidR="00FC4F6A" w:rsidRPr="00FC4F6A" w:rsidRDefault="00FC4F6A" w:rsidP="00FC4F6A">
      <w:pPr>
        <w:rPr>
          <w:sz w:val="24"/>
          <w:szCs w:val="24"/>
        </w:rPr>
      </w:pPr>
      <w:hyperlink r:id="rId4" w:history="1">
        <w:r w:rsidRPr="00FC4F6A">
          <w:rPr>
            <w:rStyle w:val="Hyperlink"/>
            <w:sz w:val="24"/>
            <w:szCs w:val="24"/>
          </w:rPr>
          <w:t>https://www.usgs.gov/mission-areas/water-resources/science/modflow-and-related-programs</w:t>
        </w:r>
      </w:hyperlink>
    </w:p>
    <w:p w14:paraId="7FEF2BEC" w14:textId="77777777" w:rsidR="00FC4F6A" w:rsidRDefault="00FC4F6A" w:rsidP="00FC4F6A"/>
    <w:p w14:paraId="7921B090" w14:textId="76B103E4" w:rsidR="00FC4F6A" w:rsidRPr="00FC4F6A" w:rsidRDefault="00FC4F6A" w:rsidP="00FC4F6A">
      <w:pPr>
        <w:rPr>
          <w:sz w:val="24"/>
          <w:szCs w:val="24"/>
        </w:rPr>
      </w:pPr>
      <w:hyperlink r:id="rId5" w:anchor="publications" w:history="1">
        <w:r w:rsidRPr="00FC4F6A">
          <w:rPr>
            <w:rStyle w:val="Hyperlink"/>
            <w:sz w:val="24"/>
            <w:szCs w:val="24"/>
          </w:rPr>
          <w:t>Publications</w:t>
        </w:r>
      </w:hyperlink>
    </w:p>
    <w:p w14:paraId="798BDD7D" w14:textId="1C7F80D9" w:rsidR="00866B27" w:rsidRDefault="00FC4F6A" w:rsidP="00FC4F6A">
      <w:pPr>
        <w:rPr>
          <w:sz w:val="24"/>
          <w:szCs w:val="24"/>
        </w:rPr>
      </w:pPr>
      <w:hyperlink r:id="rId6" w:anchor="software" w:history="1">
        <w:r w:rsidRPr="000B68F8">
          <w:rPr>
            <w:rStyle w:val="Hyperlink"/>
            <w:sz w:val="24"/>
            <w:szCs w:val="24"/>
          </w:rPr>
          <w:t>Software</w:t>
        </w:r>
      </w:hyperlink>
    </w:p>
    <w:p w14:paraId="3A2A6FD1" w14:textId="77777777" w:rsidR="00FC4F6A" w:rsidRDefault="00FC4F6A" w:rsidP="00FC4F6A">
      <w:pPr>
        <w:rPr>
          <w:sz w:val="24"/>
          <w:szCs w:val="24"/>
        </w:rPr>
      </w:pPr>
    </w:p>
    <w:p w14:paraId="5A7144A4" w14:textId="2C441A44" w:rsidR="00FC4F6A" w:rsidRPr="00FC4F6A" w:rsidRDefault="00FC4F6A" w:rsidP="00FC4F6A">
      <w:pPr>
        <w:rPr>
          <w:sz w:val="24"/>
          <w:szCs w:val="24"/>
        </w:rPr>
      </w:pPr>
      <w:r w:rsidRPr="000B68F8">
        <w:rPr>
          <w:rFonts w:eastAsia="Times New Roman" w:cstheme="minorHAnsi"/>
          <w:color w:val="171717"/>
          <w:kern w:val="0"/>
          <w:sz w:val="28"/>
          <w:szCs w:val="28"/>
          <w14:ligatures w14:val="none"/>
        </w:rPr>
        <w:t>MODFLOW is the USGS's modular hydrologic model. MODFLOW is considered an international standard for simulating and predicting groundwater conditions and groundwater/surface-water interactions</w:t>
      </w:r>
      <w:r>
        <w:rPr>
          <w:rFonts w:eastAsia="Times New Roman" w:cstheme="minorHAnsi"/>
          <w:color w:val="171717"/>
          <w:kern w:val="0"/>
          <w:sz w:val="28"/>
          <w:szCs w:val="28"/>
          <w14:ligatures w14:val="none"/>
        </w:rPr>
        <w:t>.</w:t>
      </w:r>
    </w:p>
    <w:sectPr w:rsidR="00FC4F6A" w:rsidRPr="00FC4F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F6A"/>
    <w:rsid w:val="00866B27"/>
    <w:rsid w:val="008E7048"/>
    <w:rsid w:val="00FC4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28867"/>
  <w15:chartTrackingRefBased/>
  <w15:docId w15:val="{9E010853-2B78-44C9-AC60-84A1F240CF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C4F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4F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sgs.gov/mission-areas/water-resources/science/modflow-and-related-programs" TargetMode="External"/><Relationship Id="rId5" Type="http://schemas.openxmlformats.org/officeDocument/2006/relationships/hyperlink" Target="https://www.usgs.gov/mission-areas/water-resources/science/modflow-and-related-programs" TargetMode="External"/><Relationship Id="rId4" Type="http://schemas.openxmlformats.org/officeDocument/2006/relationships/hyperlink" Target="https://www.usgs.gov/mission-areas/water-resources/science/modflow-and-related-progr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Neven Kresic</dc:creator>
  <cp:keywords/>
  <dc:description/>
  <cp:lastModifiedBy>Neven Kresic</cp:lastModifiedBy>
  <cp:revision>1</cp:revision>
  <dcterms:created xsi:type="dcterms:W3CDTF">2023-07-05T15:08:00Z</dcterms:created>
  <dcterms:modified xsi:type="dcterms:W3CDTF">2023-07-05T15:09:00Z</dcterms:modified>
</cp:coreProperties>
</file>